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68" w:rsidRPr="00C10A68" w:rsidRDefault="00833B74" w:rsidP="0006507E">
      <w:pPr>
        <w:rPr>
          <w:rFonts w:ascii="Tahoma" w:hAnsi="Tahoma" w:cs="Tahoma"/>
          <w:color w:val="FF0000"/>
          <w:sz w:val="22"/>
          <w:szCs w:val="22"/>
          <w:u w:val="single"/>
        </w:rPr>
      </w:pPr>
      <w:r w:rsidRPr="00833B74">
        <w:rPr>
          <w:rFonts w:ascii="Tahoma" w:hAnsi="Tahoma" w:cs="Tahoma"/>
          <w:b/>
          <w:bCs/>
          <w:sz w:val="20"/>
          <w:szCs w:val="20"/>
        </w:rPr>
        <w:t xml:space="preserve">Príloha č. </w:t>
      </w:r>
      <w:r w:rsidR="00806603">
        <w:rPr>
          <w:rFonts w:ascii="Tahoma" w:hAnsi="Tahoma" w:cs="Tahoma"/>
          <w:b/>
          <w:bCs/>
          <w:sz w:val="20"/>
          <w:szCs w:val="20"/>
        </w:rPr>
        <w:t>4</w:t>
      </w:r>
      <w:r w:rsidRPr="00833B74"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</w:p>
    <w:p w:rsidR="00A76D5B" w:rsidRDefault="00A76D5B" w:rsidP="00AA0368">
      <w:pPr>
        <w:jc w:val="center"/>
        <w:rPr>
          <w:rFonts w:ascii="Tahoma" w:hAnsi="Tahoma" w:cs="Tahoma"/>
          <w:b/>
          <w:caps/>
        </w:rPr>
      </w:pPr>
    </w:p>
    <w:p w:rsidR="00553CE9" w:rsidRDefault="00553CE9" w:rsidP="0006507E">
      <w:pPr>
        <w:rPr>
          <w:rFonts w:ascii="Tahoma" w:hAnsi="Tahoma" w:cs="Tahoma"/>
          <w:bCs/>
          <w:sz w:val="18"/>
          <w:szCs w:val="18"/>
        </w:rPr>
      </w:pPr>
      <w:r w:rsidRPr="008D43B7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5E7BEA6" wp14:editId="0689D14E">
            <wp:simplePos x="0" y="0"/>
            <wp:positionH relativeFrom="margin">
              <wp:posOffset>5432425</wp:posOffset>
            </wp:positionH>
            <wp:positionV relativeFrom="paragraph">
              <wp:posOffset>48260</wp:posOffset>
            </wp:positionV>
            <wp:extent cx="669925" cy="488950"/>
            <wp:effectExtent l="0" t="0" r="0" b="6350"/>
            <wp:wrapNone/>
            <wp:docPr id="19" name="Obrázok 19" descr="Logo KYBER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KYBER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3B7">
        <w:rPr>
          <w:rFonts w:ascii="Tahoma" w:hAnsi="Tahoma" w:cs="Tahoma"/>
          <w:b/>
          <w:sz w:val="18"/>
          <w:szCs w:val="18"/>
          <w:u w:val="single"/>
        </w:rPr>
        <w:t>Verejný obstarávateľ:</w:t>
      </w:r>
      <w:r w:rsidRPr="008D43B7">
        <w:rPr>
          <w:rFonts w:ascii="Tahoma" w:hAnsi="Tahoma" w:cs="Tahoma"/>
          <w:sz w:val="18"/>
          <w:szCs w:val="18"/>
        </w:rPr>
        <w:t xml:space="preserve">       </w:t>
      </w:r>
      <w:r w:rsidR="0006507E">
        <w:rPr>
          <w:rFonts w:ascii="Tahoma" w:hAnsi="Tahoma" w:cs="Tahoma"/>
          <w:sz w:val="18"/>
          <w:szCs w:val="18"/>
        </w:rPr>
        <w:t xml:space="preserve">    </w:t>
      </w:r>
      <w:r w:rsidRPr="008D43B7">
        <w:rPr>
          <w:rFonts w:ascii="Tahoma" w:hAnsi="Tahoma" w:cs="Tahoma"/>
          <w:b/>
          <w:sz w:val="18"/>
          <w:szCs w:val="18"/>
        </w:rPr>
        <w:t>KYBERNETES, s.r.o.</w:t>
      </w:r>
      <w:r w:rsidRPr="008D43B7">
        <w:rPr>
          <w:noProof/>
          <w:sz w:val="18"/>
          <w:szCs w:val="18"/>
        </w:rPr>
        <w:t xml:space="preserve"> </w:t>
      </w:r>
      <w:r w:rsidRPr="008D43B7">
        <w:rPr>
          <w:rFonts w:ascii="Tahoma" w:hAnsi="Tahoma" w:cs="Tahoma"/>
          <w:b/>
          <w:color w:val="000000"/>
          <w:sz w:val="18"/>
          <w:szCs w:val="18"/>
        </w:rPr>
        <w:br/>
      </w:r>
      <w:r w:rsidRPr="008D43B7">
        <w:rPr>
          <w:rFonts w:ascii="Tahoma" w:hAnsi="Tahoma" w:cs="Tahoma"/>
          <w:i/>
          <w:sz w:val="18"/>
          <w:szCs w:val="18"/>
        </w:rPr>
        <w:t>podľa § 8 ods.1)</w:t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sz w:val="18"/>
          <w:szCs w:val="18"/>
        </w:rPr>
        <w:tab/>
      </w:r>
      <w:r w:rsidR="0006507E">
        <w:rPr>
          <w:rFonts w:ascii="Tahoma" w:hAnsi="Tahoma" w:cs="Tahoma"/>
          <w:sz w:val="18"/>
          <w:szCs w:val="18"/>
        </w:rPr>
        <w:t xml:space="preserve">         </w:t>
      </w:r>
      <w:r w:rsidRPr="008D43B7">
        <w:rPr>
          <w:rFonts w:ascii="Tahoma" w:hAnsi="Tahoma" w:cs="Tahoma"/>
          <w:bCs/>
          <w:sz w:val="18"/>
          <w:szCs w:val="18"/>
        </w:rPr>
        <w:t>Omská 14</w:t>
      </w:r>
    </w:p>
    <w:p w:rsidR="00553CE9" w:rsidRPr="008D43B7" w:rsidRDefault="00553CE9" w:rsidP="0006507E">
      <w:pPr>
        <w:rPr>
          <w:rFonts w:ascii="Tahoma" w:hAnsi="Tahoma" w:cs="Tahoma"/>
          <w:sz w:val="18"/>
          <w:szCs w:val="18"/>
        </w:rPr>
      </w:pPr>
      <w:r w:rsidRPr="008D43B7">
        <w:rPr>
          <w:rFonts w:ascii="Tahoma" w:hAnsi="Tahoma" w:cs="Tahoma"/>
          <w:sz w:val="18"/>
          <w:szCs w:val="18"/>
        </w:rPr>
        <w:t xml:space="preserve">zákona č. 343/2015 </w:t>
      </w:r>
      <w:proofErr w:type="spellStart"/>
      <w:r w:rsidRPr="008D43B7">
        <w:rPr>
          <w:rFonts w:ascii="Tahoma" w:hAnsi="Tahoma" w:cs="Tahoma"/>
          <w:sz w:val="18"/>
          <w:szCs w:val="18"/>
        </w:rPr>
        <w:t>Z.z</w:t>
      </w:r>
      <w:proofErr w:type="spellEnd"/>
      <w:r w:rsidRPr="008D43B7">
        <w:rPr>
          <w:rFonts w:ascii="Tahoma" w:hAnsi="Tahoma" w:cs="Tahoma"/>
          <w:sz w:val="18"/>
          <w:szCs w:val="18"/>
        </w:rPr>
        <w:t xml:space="preserve">.             </w:t>
      </w:r>
      <w:r w:rsidRPr="008D43B7">
        <w:rPr>
          <w:rFonts w:ascii="Tahoma" w:hAnsi="Tahoma" w:cs="Tahoma"/>
          <w:bCs/>
          <w:sz w:val="18"/>
          <w:szCs w:val="18"/>
        </w:rPr>
        <w:t>040 01 Košice</w:t>
      </w:r>
    </w:p>
    <w:p w:rsidR="00A76D5B" w:rsidRDefault="00553CE9" w:rsidP="0006507E">
      <w:pPr>
        <w:pBdr>
          <w:bottom w:val="single" w:sz="4" w:space="1" w:color="auto"/>
        </w:pBdr>
        <w:rPr>
          <w:rFonts w:ascii="Tahoma" w:hAnsi="Tahoma" w:cs="Tahoma"/>
          <w:b/>
          <w:caps/>
        </w:rPr>
      </w:pPr>
      <w:r w:rsidRPr="008D43B7">
        <w:rPr>
          <w:rFonts w:ascii="Tahoma" w:hAnsi="Tahoma" w:cs="Tahoma"/>
          <w:bCs/>
          <w:caps/>
          <w:sz w:val="18"/>
          <w:szCs w:val="18"/>
        </w:rPr>
        <w:t>IČO:</w:t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="0006507E">
        <w:rPr>
          <w:rFonts w:ascii="Tahoma" w:hAnsi="Tahoma" w:cs="Tahoma"/>
          <w:bCs/>
          <w:caps/>
          <w:sz w:val="18"/>
          <w:szCs w:val="18"/>
        </w:rPr>
        <w:t xml:space="preserve">         </w:t>
      </w:r>
      <w:r w:rsidRPr="008D43B7">
        <w:rPr>
          <w:rStyle w:val="ra"/>
          <w:rFonts w:ascii="Tahoma" w:hAnsi="Tahoma" w:cs="Tahoma"/>
          <w:sz w:val="18"/>
          <w:szCs w:val="18"/>
        </w:rPr>
        <w:t>36 734 519</w:t>
      </w:r>
    </w:p>
    <w:p w:rsidR="00553CE9" w:rsidRDefault="00553CE9" w:rsidP="00AA0368">
      <w:pPr>
        <w:jc w:val="center"/>
        <w:rPr>
          <w:rFonts w:ascii="Tahoma" w:hAnsi="Tahoma" w:cs="Tahoma"/>
          <w:b/>
          <w:caps/>
        </w:rPr>
      </w:pPr>
    </w:p>
    <w:p w:rsidR="00553CE9" w:rsidRDefault="00553CE9" w:rsidP="00AA0368">
      <w:pPr>
        <w:jc w:val="center"/>
        <w:rPr>
          <w:rFonts w:ascii="Tahoma" w:hAnsi="Tahoma" w:cs="Tahoma"/>
          <w:b/>
          <w:caps/>
        </w:rPr>
      </w:pPr>
    </w:p>
    <w:p w:rsidR="00AA0368" w:rsidRDefault="00AA0368" w:rsidP="00AA0368">
      <w:pPr>
        <w:jc w:val="center"/>
        <w:rPr>
          <w:rFonts w:ascii="Tahoma" w:hAnsi="Tahoma" w:cs="Tahoma"/>
          <w:b/>
          <w:caps/>
        </w:rPr>
      </w:pPr>
      <w:r w:rsidRPr="00C10A68">
        <w:rPr>
          <w:rFonts w:ascii="Tahoma" w:hAnsi="Tahoma" w:cs="Tahoma"/>
          <w:b/>
          <w:caps/>
        </w:rPr>
        <w:t>Návrh na plnenie kritérií</w:t>
      </w:r>
    </w:p>
    <w:p w:rsidR="00A76D5B" w:rsidRDefault="00A76D5B" w:rsidP="00AA0368">
      <w:pPr>
        <w:jc w:val="center"/>
        <w:rPr>
          <w:rFonts w:ascii="Tahoma" w:hAnsi="Tahoma" w:cs="Tahoma"/>
          <w:b/>
          <w:caps/>
        </w:rPr>
      </w:pPr>
    </w:p>
    <w:p w:rsidR="00023ED8" w:rsidRPr="00023ED8" w:rsidRDefault="00023ED8" w:rsidP="00AA0368">
      <w:pPr>
        <w:jc w:val="center"/>
        <w:rPr>
          <w:rFonts w:ascii="Tahoma" w:hAnsi="Tahoma" w:cs="Tahoma"/>
          <w:b/>
          <w:caps/>
          <w:sz w:val="8"/>
          <w:szCs w:val="8"/>
        </w:rPr>
      </w:pPr>
    </w:p>
    <w:tbl>
      <w:tblPr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103"/>
      </w:tblGrid>
      <w:tr w:rsidR="00023ED8" w:rsidRPr="004B53C0" w:rsidTr="0006507E">
        <w:trPr>
          <w:trHeight w:val="454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23ED8" w:rsidRPr="00863BD4" w:rsidRDefault="00023ED8" w:rsidP="00143262">
            <w:pPr>
              <w:jc w:val="center"/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</w:pPr>
            <w:r w:rsidRPr="00863BD4"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  <w:t>Identifikačné údaje uchádzača</w:t>
            </w:r>
          </w:p>
        </w:tc>
      </w:tr>
      <w:tr w:rsidR="00023ED8" w:rsidRPr="004B53C0" w:rsidTr="0006507E">
        <w:trPr>
          <w:trHeight w:val="454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Obchodné meno:</w:t>
            </w:r>
          </w:p>
        </w:tc>
        <w:tc>
          <w:tcPr>
            <w:tcW w:w="71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Adresa: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IČ DPH</w:t>
            </w:r>
            <w:r w:rsidR="0006507E">
              <w:rPr>
                <w:rFonts w:ascii="Tahoma" w:hAnsi="Tahoma" w:cs="Tahoma"/>
                <w:sz w:val="18"/>
                <w:szCs w:val="18"/>
              </w:rPr>
              <w:t xml:space="preserve"> / DIČ</w:t>
            </w:r>
            <w:r w:rsidRPr="00863BD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A0368" w:rsidRPr="00E63660" w:rsidRDefault="00AA0368" w:rsidP="00023ED8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A76D5B" w:rsidRDefault="00A76D5B" w:rsidP="00833B74">
      <w:pPr>
        <w:spacing w:after="120"/>
        <w:ind w:left="1276" w:hanging="1843"/>
        <w:jc w:val="both"/>
        <w:rPr>
          <w:rFonts w:ascii="Tahoma" w:hAnsi="Tahoma" w:cs="Tahoma"/>
          <w:caps/>
          <w:sz w:val="20"/>
          <w:szCs w:val="20"/>
          <w:u w:val="single"/>
        </w:rPr>
      </w:pPr>
    </w:p>
    <w:p w:rsidR="00AA0368" w:rsidRDefault="00AA0368" w:rsidP="0006507E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023ED8">
        <w:rPr>
          <w:rFonts w:ascii="Tahoma" w:hAnsi="Tahoma" w:cs="Tahoma"/>
          <w:caps/>
          <w:sz w:val="20"/>
          <w:szCs w:val="20"/>
          <w:u w:val="single"/>
        </w:rPr>
        <w:t>Predmet zákazky</w:t>
      </w:r>
      <w:r w:rsidRPr="00023ED8">
        <w:rPr>
          <w:rFonts w:ascii="Tahoma" w:hAnsi="Tahoma" w:cs="Tahoma"/>
          <w:sz w:val="20"/>
          <w:szCs w:val="20"/>
        </w:rPr>
        <w:t xml:space="preserve">: </w:t>
      </w:r>
      <w:r w:rsidR="00297BB8" w:rsidRPr="00297BB8">
        <w:rPr>
          <w:rFonts w:ascii="Tahoma" w:hAnsi="Tahoma" w:cs="Tahoma"/>
          <w:b/>
          <w:sz w:val="18"/>
          <w:szCs w:val="18"/>
        </w:rPr>
        <w:t>Softvéry pre výskumno-vývojovú úlohu v spoločnosti KYBERNETES, s.r.o.</w:t>
      </w:r>
    </w:p>
    <w:p w:rsidR="00A76D5B" w:rsidRPr="00023ED8" w:rsidRDefault="00A76D5B" w:rsidP="00833B74">
      <w:pPr>
        <w:spacing w:after="120"/>
        <w:ind w:left="1276" w:hanging="1843"/>
        <w:jc w:val="both"/>
        <w:rPr>
          <w:rFonts w:ascii="Tahoma" w:hAnsi="Tahoma" w:cs="Tahoma"/>
          <w:sz w:val="20"/>
          <w:szCs w:val="20"/>
        </w:rPr>
      </w:pPr>
    </w:p>
    <w:tbl>
      <w:tblPr>
        <w:tblW w:w="9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492"/>
        <w:gridCol w:w="1842"/>
        <w:gridCol w:w="1560"/>
        <w:gridCol w:w="1984"/>
      </w:tblGrid>
      <w:tr w:rsidR="0006507E" w:rsidRPr="00282058" w:rsidTr="007F6B38">
        <w:trPr>
          <w:trHeight w:val="540"/>
          <w:jc w:val="center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>Časť</w:t>
            </w:r>
          </w:p>
        </w:tc>
        <w:tc>
          <w:tcPr>
            <w:tcW w:w="34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6507E" w:rsidRPr="00282058" w:rsidRDefault="0006507E" w:rsidP="006166E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Názov časti/podčasti zákazky  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507E" w:rsidRDefault="0006507E" w:rsidP="006166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Kritérium vyhodnotenia</w:t>
            </w:r>
          </w:p>
          <w:p w:rsidR="0006507E" w:rsidRPr="00282058" w:rsidRDefault="0006507E" w:rsidP="006166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82058">
              <w:rPr>
                <w:rFonts w:ascii="Tahoma" w:hAnsi="Tahoma" w:cs="Tahoma"/>
                <w:sz w:val="16"/>
                <w:szCs w:val="16"/>
              </w:rPr>
              <w:t xml:space="preserve">Celková cena časti  </w:t>
            </w:r>
          </w:p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sz w:val="16"/>
                <w:szCs w:val="16"/>
              </w:rPr>
              <w:t>v EUR bez DPH</w:t>
            </w: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>DPH</w:t>
            </w:r>
          </w:p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(20%)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Kritérium vyhodnotenia  </w:t>
            </w:r>
          </w:p>
          <w:p w:rsidR="0006507E" w:rsidRPr="007F6B38" w:rsidRDefault="0006507E" w:rsidP="006166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6B38">
              <w:rPr>
                <w:rFonts w:ascii="Tahoma" w:hAnsi="Tahoma" w:cs="Tahoma"/>
                <w:bCs/>
                <w:sz w:val="16"/>
                <w:szCs w:val="16"/>
              </w:rPr>
              <w:t>ak uchádzač n</w:t>
            </w:r>
            <w:bookmarkStart w:id="0" w:name="_GoBack"/>
            <w:bookmarkEnd w:id="0"/>
            <w:r w:rsidRPr="007F6B38">
              <w:rPr>
                <w:rFonts w:ascii="Tahoma" w:hAnsi="Tahoma" w:cs="Tahoma"/>
                <w:bCs/>
                <w:sz w:val="16"/>
                <w:szCs w:val="16"/>
              </w:rPr>
              <w:t>ie je</w:t>
            </w:r>
          </w:p>
          <w:p w:rsidR="0006507E" w:rsidRPr="007F6B38" w:rsidRDefault="0006507E" w:rsidP="006166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6B38">
              <w:rPr>
                <w:rFonts w:ascii="Tahoma" w:hAnsi="Tahoma" w:cs="Tahoma"/>
                <w:bCs/>
                <w:sz w:val="16"/>
                <w:szCs w:val="16"/>
              </w:rPr>
              <w:t>platcom DPH</w:t>
            </w:r>
          </w:p>
          <w:p w:rsidR="0006507E" w:rsidRPr="007F6B38" w:rsidRDefault="0006507E" w:rsidP="006166ED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7F6B38">
              <w:rPr>
                <w:rFonts w:ascii="Tahoma" w:hAnsi="Tahoma" w:cs="Tahoma"/>
                <w:b/>
                <w:caps/>
                <w:sz w:val="16"/>
                <w:szCs w:val="16"/>
              </w:rPr>
              <w:t xml:space="preserve"> Cena SPOLU</w:t>
            </w:r>
          </w:p>
        </w:tc>
      </w:tr>
      <w:tr w:rsidR="0006507E" w:rsidRPr="00282058" w:rsidTr="007F6B38">
        <w:trPr>
          <w:trHeight w:val="877"/>
          <w:jc w:val="center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7E" w:rsidRPr="00282058" w:rsidRDefault="0006507E" w:rsidP="00C10A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Default="0006507E" w:rsidP="00A76D5B">
            <w:pPr>
              <w:ind w:left="17" w:hanging="17"/>
              <w:rPr>
                <w:rFonts w:ascii="Tahoma" w:hAnsi="Tahoma" w:cs="Tahoma"/>
                <w:sz w:val="16"/>
                <w:szCs w:val="18"/>
              </w:rPr>
            </w:pPr>
            <w:r w:rsidRPr="0029488E">
              <w:rPr>
                <w:rFonts w:ascii="Tahoma" w:hAnsi="Tahoma" w:cs="Tahoma"/>
                <w:sz w:val="16"/>
                <w:szCs w:val="18"/>
              </w:rPr>
              <w:t xml:space="preserve">Logický celok č.1 </w:t>
            </w:r>
          </w:p>
          <w:p w:rsidR="0006507E" w:rsidRPr="0029488E" w:rsidRDefault="0006507E" w:rsidP="00A76D5B">
            <w:pPr>
              <w:ind w:left="17" w:hanging="17"/>
              <w:rPr>
                <w:rFonts w:ascii="Tahoma" w:hAnsi="Tahoma" w:cs="Tahoma"/>
                <w:sz w:val="16"/>
                <w:szCs w:val="18"/>
              </w:rPr>
            </w:pPr>
            <w:r w:rsidRPr="0029488E">
              <w:rPr>
                <w:rFonts w:ascii="Tahoma" w:hAnsi="Tahoma" w:cs="Tahoma"/>
                <w:b/>
                <w:color w:val="000000"/>
                <w:sz w:val="16"/>
                <w:szCs w:val="18"/>
              </w:rPr>
              <w:t>Softvér pre  projektovanie elektro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Pr="00282058" w:rsidRDefault="0006507E" w:rsidP="00A76D5B">
            <w:pPr>
              <w:tabs>
                <w:tab w:val="left" w:pos="148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Pr="00282058" w:rsidRDefault="0006507E" w:rsidP="00A76D5B">
            <w:pPr>
              <w:tabs>
                <w:tab w:val="left" w:pos="148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07E" w:rsidRPr="00282058" w:rsidRDefault="0006507E" w:rsidP="00A76D5B">
            <w:pPr>
              <w:tabs>
                <w:tab w:val="left" w:pos="148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507E" w:rsidRPr="00282058" w:rsidTr="007F6B38">
        <w:trPr>
          <w:trHeight w:val="96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7E" w:rsidRPr="00282058" w:rsidRDefault="0006507E" w:rsidP="00A76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2 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Default="0006507E" w:rsidP="00A76D5B">
            <w:pPr>
              <w:rPr>
                <w:rFonts w:ascii="Tahoma" w:hAnsi="Tahoma" w:cs="Tahoma"/>
                <w:sz w:val="16"/>
                <w:szCs w:val="18"/>
              </w:rPr>
            </w:pPr>
            <w:r w:rsidRPr="0029488E">
              <w:rPr>
                <w:rFonts w:ascii="Tahoma" w:hAnsi="Tahoma" w:cs="Tahoma"/>
                <w:sz w:val="16"/>
                <w:szCs w:val="18"/>
              </w:rPr>
              <w:t xml:space="preserve">Logický celok č.2 </w:t>
            </w:r>
          </w:p>
          <w:p w:rsidR="0006507E" w:rsidRPr="0029488E" w:rsidRDefault="0006507E" w:rsidP="00A76D5B">
            <w:pPr>
              <w:rPr>
                <w:rFonts w:ascii="Tahoma" w:hAnsi="Tahoma" w:cs="Tahoma"/>
                <w:sz w:val="16"/>
                <w:szCs w:val="18"/>
              </w:rPr>
            </w:pPr>
            <w:r w:rsidRPr="0029488E">
              <w:rPr>
                <w:rFonts w:ascii="Tahoma" w:hAnsi="Tahoma" w:cs="Tahoma"/>
                <w:b/>
                <w:sz w:val="16"/>
                <w:szCs w:val="18"/>
              </w:rPr>
              <w:t>Softvér pre strojné projektovanie a simuláciu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Pr="0029488E" w:rsidRDefault="0006507E" w:rsidP="00A76D5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7E" w:rsidRPr="0029488E" w:rsidRDefault="0006507E" w:rsidP="00A76D5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07E" w:rsidRPr="0029488E" w:rsidRDefault="0006507E" w:rsidP="00A76D5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76D5B" w:rsidRDefault="00A76D5B" w:rsidP="005A6515">
      <w:pPr>
        <w:spacing w:before="120" w:line="276" w:lineRule="auto"/>
        <w:ind w:left="-567" w:right="-709"/>
        <w:jc w:val="both"/>
        <w:rPr>
          <w:rFonts w:ascii="Tahoma" w:hAnsi="Tahoma" w:cs="Tahoma"/>
          <w:sz w:val="18"/>
          <w:szCs w:val="18"/>
        </w:rPr>
      </w:pPr>
    </w:p>
    <w:p w:rsidR="00AA0368" w:rsidRPr="00A76D5B" w:rsidRDefault="00023ED8" w:rsidP="0006507E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Ako uchádzač vo vyššie uvedenej zákazke čestne vyhlasujem, že uvedené údaje sú totožné s údajmi uvedenými v ostatných častiach ponuky. V prípade rozdielnych údajov, som si vedomý, že naša ponuka bude zo súťaže vylúčená.</w:t>
      </w:r>
    </w:p>
    <w:p w:rsidR="00AA0368" w:rsidRPr="00A76D5B" w:rsidRDefault="00AA0368" w:rsidP="001124F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:rsidR="00AA0368" w:rsidRPr="00A76D5B" w:rsidRDefault="00AA0368" w:rsidP="0006507E">
      <w:pPr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V ....................... dňa: .........................</w:t>
      </w:r>
    </w:p>
    <w:p w:rsidR="00AA0368" w:rsidRPr="00A76D5B" w:rsidRDefault="00AA0368" w:rsidP="00AA0368">
      <w:pPr>
        <w:jc w:val="both"/>
        <w:rPr>
          <w:rFonts w:ascii="Tahoma" w:hAnsi="Tahoma" w:cs="Tahoma"/>
          <w:sz w:val="18"/>
          <w:szCs w:val="18"/>
        </w:rPr>
      </w:pPr>
    </w:p>
    <w:p w:rsidR="0084470C" w:rsidRPr="00A76D5B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:rsidR="0084470C" w:rsidRPr="00A76D5B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:rsidR="0084470C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:rsidR="00553CE9" w:rsidRPr="00A76D5B" w:rsidRDefault="00553CE9" w:rsidP="00AA0368">
      <w:pPr>
        <w:jc w:val="both"/>
        <w:rPr>
          <w:rFonts w:ascii="Tahoma" w:hAnsi="Tahoma" w:cs="Tahoma"/>
          <w:sz w:val="18"/>
          <w:szCs w:val="18"/>
        </w:rPr>
      </w:pPr>
    </w:p>
    <w:p w:rsidR="00AA0368" w:rsidRPr="00A76D5B" w:rsidRDefault="00AA0368" w:rsidP="00AA0368">
      <w:pPr>
        <w:jc w:val="both"/>
        <w:rPr>
          <w:rFonts w:ascii="Tahoma" w:hAnsi="Tahoma" w:cs="Tahoma"/>
          <w:sz w:val="18"/>
          <w:szCs w:val="18"/>
        </w:rPr>
      </w:pPr>
    </w:p>
    <w:p w:rsidR="00AA0368" w:rsidRPr="00A76D5B" w:rsidRDefault="00AA0368" w:rsidP="005A6515">
      <w:pPr>
        <w:ind w:left="4820" w:right="-709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="005A6515" w:rsidRPr="00A76D5B">
        <w:rPr>
          <w:rFonts w:ascii="Tahoma" w:hAnsi="Tahoma" w:cs="Tahoma"/>
          <w:sz w:val="18"/>
          <w:szCs w:val="18"/>
        </w:rPr>
        <w:t>..........</w:t>
      </w:r>
      <w:r w:rsidRPr="00A76D5B">
        <w:rPr>
          <w:rFonts w:ascii="Tahoma" w:hAnsi="Tahoma" w:cs="Tahoma"/>
          <w:sz w:val="18"/>
          <w:szCs w:val="18"/>
        </w:rPr>
        <w:t xml:space="preserve">.. </w:t>
      </w:r>
    </w:p>
    <w:p w:rsidR="00023ED8" w:rsidRPr="00A76D5B" w:rsidRDefault="00A76D5B" w:rsidP="00A76D5B">
      <w:pPr>
        <w:ind w:left="6237" w:right="-709" w:firstLine="135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Podpis štatutára/</w:t>
      </w:r>
      <w:proofErr w:type="spellStart"/>
      <w:r w:rsidRPr="00A76D5B">
        <w:rPr>
          <w:rFonts w:ascii="Tahoma" w:hAnsi="Tahoma" w:cs="Tahoma"/>
          <w:sz w:val="18"/>
          <w:szCs w:val="18"/>
        </w:rPr>
        <w:t>ov</w:t>
      </w:r>
      <w:proofErr w:type="spellEnd"/>
      <w:r w:rsidRPr="00A76D5B">
        <w:rPr>
          <w:rStyle w:val="Odkaznapoznmkupodiarou"/>
          <w:rFonts w:ascii="Tahoma" w:hAnsi="Tahoma" w:cs="Tahoma"/>
          <w:sz w:val="18"/>
          <w:szCs w:val="18"/>
        </w:rPr>
        <w:footnoteReference w:id="1"/>
      </w:r>
    </w:p>
    <w:sectPr w:rsidR="00023ED8" w:rsidRPr="00A76D5B" w:rsidSect="0006507E">
      <w:headerReference w:type="default" r:id="rId7"/>
      <w:pgSz w:w="11906" w:h="16838"/>
      <w:pgMar w:top="1276" w:right="127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B8" w:rsidRDefault="009F0BB8" w:rsidP="00023ED8">
      <w:r>
        <w:separator/>
      </w:r>
    </w:p>
  </w:endnote>
  <w:endnote w:type="continuationSeparator" w:id="0">
    <w:p w:rsidR="009F0BB8" w:rsidRDefault="009F0BB8" w:rsidP="000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B8" w:rsidRDefault="009F0BB8" w:rsidP="00023ED8">
      <w:r>
        <w:separator/>
      </w:r>
    </w:p>
  </w:footnote>
  <w:footnote w:type="continuationSeparator" w:id="0">
    <w:p w:rsidR="009F0BB8" w:rsidRDefault="009F0BB8" w:rsidP="00023ED8">
      <w:r>
        <w:continuationSeparator/>
      </w:r>
    </w:p>
  </w:footnote>
  <w:footnote w:id="1">
    <w:p w:rsidR="00A76D5B" w:rsidRPr="00AA0920" w:rsidRDefault="00A76D5B" w:rsidP="00A76D5B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7E" w:rsidRPr="0096322F" w:rsidRDefault="0006507E" w:rsidP="0006507E">
    <w:pPr>
      <w:pStyle w:val="Zkladntext3"/>
      <w:tabs>
        <w:tab w:val="left" w:pos="0"/>
        <w:tab w:val="left" w:pos="3864"/>
      </w:tabs>
      <w:spacing w:after="60"/>
      <w:jc w:val="center"/>
      <w:rPr>
        <w:rFonts w:ascii="Tahoma" w:hAnsi="Tahoma" w:cs="Tahoma"/>
        <w:b/>
      </w:rPr>
    </w:pPr>
    <w:r w:rsidRPr="0096322F"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 wp14:anchorId="134C0F18" wp14:editId="67EBBD52">
          <wp:simplePos x="0" y="0"/>
          <wp:positionH relativeFrom="column">
            <wp:posOffset>95837</wp:posOffset>
          </wp:positionH>
          <wp:positionV relativeFrom="paragraph">
            <wp:posOffset>-60911</wp:posOffset>
          </wp:positionV>
          <wp:extent cx="880500" cy="422031"/>
          <wp:effectExtent l="0" t="0" r="0" b="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51" cy="42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2F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59CAD611" wp14:editId="55833DDD">
          <wp:simplePos x="0" y="0"/>
          <wp:positionH relativeFrom="column">
            <wp:posOffset>5296535</wp:posOffset>
          </wp:positionH>
          <wp:positionV relativeFrom="paragraph">
            <wp:posOffset>-96520</wp:posOffset>
          </wp:positionV>
          <wp:extent cx="759460" cy="435610"/>
          <wp:effectExtent l="19050" t="0" r="2540" b="0"/>
          <wp:wrapNone/>
          <wp:docPr id="25" name="Obrázok 2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322F">
      <w:rPr>
        <w:rFonts w:ascii="Tahoma" w:hAnsi="Tahoma" w:cs="Tahoma"/>
      </w:rPr>
      <w:t>Projekt</w:t>
    </w:r>
  </w:p>
  <w:p w:rsidR="0006507E" w:rsidRPr="0096322F" w:rsidRDefault="0006507E" w:rsidP="0006507E">
    <w:pPr>
      <w:pStyle w:val="Zkladntext3"/>
      <w:tabs>
        <w:tab w:val="left" w:pos="3983"/>
        <w:tab w:val="center" w:pos="4819"/>
      </w:tabs>
      <w:spacing w:after="60"/>
      <w:jc w:val="center"/>
      <w:rPr>
        <w:rFonts w:ascii="Tahoma" w:hAnsi="Tahoma" w:cs="Tahoma"/>
        <w:bCs/>
        <w:sz w:val="4"/>
        <w:szCs w:val="10"/>
      </w:rPr>
    </w:pPr>
    <w:r w:rsidRPr="0096322F">
      <w:rPr>
        <w:rFonts w:ascii="Tahoma" w:hAnsi="Tahoma" w:cs="Tahoma"/>
        <w:szCs w:val="22"/>
      </w:rPr>
      <w:t>Výskum a vývoj produktu ECOGI v spoločnosti KYBERNETES</w:t>
    </w:r>
  </w:p>
  <w:p w:rsidR="0006507E" w:rsidRDefault="0006507E" w:rsidP="0006507E">
    <w:pPr>
      <w:pStyle w:val="Hlavika"/>
      <w:jc w:val="center"/>
    </w:pPr>
  </w:p>
  <w:p w:rsidR="0006507E" w:rsidRDefault="0006507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68"/>
    <w:rsid w:val="00023ED8"/>
    <w:rsid w:val="00047375"/>
    <w:rsid w:val="0006507E"/>
    <w:rsid w:val="001124FE"/>
    <w:rsid w:val="0014387F"/>
    <w:rsid w:val="00282058"/>
    <w:rsid w:val="00297BB8"/>
    <w:rsid w:val="002E567E"/>
    <w:rsid w:val="00553CE9"/>
    <w:rsid w:val="005A6515"/>
    <w:rsid w:val="005C442A"/>
    <w:rsid w:val="007A4435"/>
    <w:rsid w:val="007F6B38"/>
    <w:rsid w:val="00806603"/>
    <w:rsid w:val="00833B74"/>
    <w:rsid w:val="00841B9C"/>
    <w:rsid w:val="0084470C"/>
    <w:rsid w:val="00884E86"/>
    <w:rsid w:val="008E77BB"/>
    <w:rsid w:val="009F0BB8"/>
    <w:rsid w:val="00A76D5B"/>
    <w:rsid w:val="00AA0368"/>
    <w:rsid w:val="00AE383F"/>
    <w:rsid w:val="00B679CC"/>
    <w:rsid w:val="00BD601E"/>
    <w:rsid w:val="00C10A68"/>
    <w:rsid w:val="00C347A5"/>
    <w:rsid w:val="00C7013D"/>
    <w:rsid w:val="00D13480"/>
    <w:rsid w:val="00D54FCE"/>
    <w:rsid w:val="00DB5ABD"/>
    <w:rsid w:val="00DD088E"/>
    <w:rsid w:val="00DE2593"/>
    <w:rsid w:val="00E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6E5FE-95AC-4620-805C-C30B618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cajnytext">
    <w:name w:val="obycajny text"/>
    <w:basedOn w:val="Normlny"/>
    <w:link w:val="obycajnytextChar"/>
    <w:rsid w:val="00C347A5"/>
    <w:rPr>
      <w:sz w:val="22"/>
      <w:szCs w:val="20"/>
      <w:lang w:eastAsia="cs-CZ"/>
    </w:rPr>
  </w:style>
  <w:style w:type="character" w:customStyle="1" w:styleId="obycajnytextChar">
    <w:name w:val="obycajny text Char"/>
    <w:link w:val="obycajnytext"/>
    <w:rsid w:val="00C347A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7A4435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unhideWhenUsed/>
    <w:rsid w:val="00023ED8"/>
    <w:rPr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rsid w:val="00023ED8"/>
    <w:pPr>
      <w:widowControl w:val="0"/>
      <w:jc w:val="both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023ED8"/>
    <w:rPr>
      <w:rFonts w:ascii="Century Gothic" w:eastAsia="Calibri" w:hAnsi="Century Gothic" w:cs="Times New Roman"/>
      <w:sz w:val="16"/>
      <w:szCs w:val="20"/>
      <w:lang w:val="x-none"/>
    </w:rPr>
  </w:style>
  <w:style w:type="character" w:customStyle="1" w:styleId="ra">
    <w:name w:val="ra"/>
    <w:basedOn w:val="Predvolenpsmoodseku"/>
    <w:rsid w:val="00553CE9"/>
  </w:style>
  <w:style w:type="paragraph" w:styleId="Hlavika">
    <w:name w:val="header"/>
    <w:basedOn w:val="Normlny"/>
    <w:link w:val="HlavikaChar"/>
    <w:uiPriority w:val="99"/>
    <w:unhideWhenUsed/>
    <w:rsid w:val="000650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0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50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50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6507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6507E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Kardoš</dc:creator>
  <cp:keywords/>
  <dc:description/>
  <cp:lastModifiedBy>EUNEXT</cp:lastModifiedBy>
  <cp:revision>8</cp:revision>
  <dcterms:created xsi:type="dcterms:W3CDTF">2019-11-22T09:37:00Z</dcterms:created>
  <dcterms:modified xsi:type="dcterms:W3CDTF">2019-11-23T14:42:00Z</dcterms:modified>
</cp:coreProperties>
</file>